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2D" w:rsidRDefault="0034412D" w:rsidP="0034412D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C779F">
        <w:rPr>
          <w:rFonts w:cs="Times New Roman"/>
          <w:b/>
          <w:sz w:val="28"/>
          <w:szCs w:val="28"/>
        </w:rPr>
        <w:t>Тема «Создание условий для развития познавательных способностей через экологическое воспитание».</w:t>
      </w:r>
    </w:p>
    <w:p w:rsidR="0034412D" w:rsidRPr="00DC779F" w:rsidRDefault="0034412D" w:rsidP="0034412D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>Проблема развития познавательных способностей дошкольников – одна из самых актуальных в детской педагогике, поскольку взаимодействие человека с окружающим миром возможно благодаря его активности и деятельности. Интерес ребенка является непременной предпосылкой формирования умственных качеств личности, ее самостоятельности и инициативности.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>Знакомясь с природой, дети открывают для себя новый мир: они стараются потрогать руками, понюхать, рассмотреть. Эта работа развивает наблюдательность детей, побуждает их делать выводы о тех или иных явлениях, происходящих в живой и неживой природе, развивает логическое мышление, познавательную активность, разговорную речь.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Ведущую роль в экологическом воспитании детей играет формирование у них познавательного интереса к природе. Интерес, с одной стороны, является стимулом развития бережного отношения к природе, с другой – его результатом. Воспитание бережного отношения к природе идёт от углубления имеющихся интересов к формированию новых знаний, чувств, умений, а от них – к интересу не более высокой ступени.  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Свою работу я разделила по направлениям. 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DC779F">
        <w:rPr>
          <w:rFonts w:cs="Times New Roman"/>
          <w:b/>
          <w:sz w:val="28"/>
          <w:szCs w:val="28"/>
        </w:rPr>
        <w:t xml:space="preserve">Первое направление – это обогащение предметно-развивающей среды, необходимой для экологического воспитания детей. 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В нашей группе оформлен уголок природы, где дети могут наблюдать, ухаживать и выращивать растения. Был создан огород на окне «Бабушкин огород», чтобы вовлечь детей в практическую деятельность культурных растений, развитию интереса к опытнической и исследовательской деятельности. Дети совместно с воспитателем </w:t>
      </w:r>
      <w:r>
        <w:rPr>
          <w:rFonts w:cs="Times New Roman"/>
          <w:sz w:val="28"/>
          <w:szCs w:val="28"/>
        </w:rPr>
        <w:t xml:space="preserve">и родителями </w:t>
      </w:r>
      <w:r w:rsidRPr="00DC779F">
        <w:rPr>
          <w:rFonts w:cs="Times New Roman"/>
          <w:sz w:val="28"/>
          <w:szCs w:val="28"/>
        </w:rPr>
        <w:t>посадили семена</w:t>
      </w:r>
      <w:r>
        <w:rPr>
          <w:rFonts w:cs="Times New Roman"/>
          <w:sz w:val="28"/>
          <w:szCs w:val="28"/>
        </w:rPr>
        <w:t>:</w:t>
      </w:r>
      <w:r w:rsidRPr="00DC779F">
        <w:rPr>
          <w:rFonts w:cs="Times New Roman"/>
          <w:sz w:val="28"/>
          <w:szCs w:val="28"/>
        </w:rPr>
        <w:t xml:space="preserve"> лука, чеснока, укропа, петрушки,</w:t>
      </w:r>
      <w:r>
        <w:rPr>
          <w:rFonts w:cs="Times New Roman"/>
          <w:sz w:val="28"/>
          <w:szCs w:val="28"/>
        </w:rPr>
        <w:t xml:space="preserve"> шпината</w:t>
      </w:r>
      <w:r w:rsidRPr="00DC779F">
        <w:rPr>
          <w:rFonts w:cs="Times New Roman"/>
          <w:sz w:val="28"/>
          <w:szCs w:val="28"/>
        </w:rPr>
        <w:t>, салата,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микрозелени</w:t>
      </w:r>
      <w:proofErr w:type="spellEnd"/>
      <w:r w:rsidRPr="00DC779F">
        <w:rPr>
          <w:rFonts w:cs="Times New Roman"/>
          <w:sz w:val="28"/>
          <w:szCs w:val="28"/>
        </w:rPr>
        <w:t xml:space="preserve"> вместе ухаживали за растениями, проводили опыты, сравнивали.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Так же в группе есть уголок для детского экспериментирования. Детское экспериментирование – тесно связано со всеми видами </w:t>
      </w:r>
      <w:r>
        <w:rPr>
          <w:rFonts w:cs="Times New Roman"/>
          <w:sz w:val="28"/>
          <w:szCs w:val="28"/>
        </w:rPr>
        <w:t xml:space="preserve">экологической деятельности. </w:t>
      </w:r>
      <w:r w:rsidRPr="00DC779F">
        <w:rPr>
          <w:rFonts w:cs="Times New Roman"/>
          <w:sz w:val="28"/>
          <w:szCs w:val="28"/>
        </w:rPr>
        <w:t xml:space="preserve"> Очень важно, чтобы ребенок всё увидел сам, сам исследовал и составил свои впечатления. На опытах мы с ребятами исследовали свойства песка, глины, камней и др. Экспериментировали с водой: меняли цвет, замораживали, нагревали воду, фильтровали и выводы фиксировали в рисунках. Дети сначала с помощью взрослых, затем самостоятельно выходили за пределы знаний и умений, полученных в </w:t>
      </w:r>
      <w:r w:rsidRPr="00DC779F">
        <w:rPr>
          <w:rFonts w:cs="Times New Roman"/>
          <w:sz w:val="28"/>
          <w:szCs w:val="28"/>
        </w:rPr>
        <w:lastRenderedPageBreak/>
        <w:t>специально организованных видах деятельности, и создали новый продукт – глиняную поделку, насыщенный запахами воздух, окрашенную воду и т.п.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b/>
          <w:sz w:val="28"/>
          <w:szCs w:val="28"/>
        </w:rPr>
      </w:pPr>
      <w:r w:rsidRPr="00DC779F">
        <w:rPr>
          <w:rFonts w:cs="Times New Roman"/>
          <w:b/>
          <w:sz w:val="28"/>
          <w:szCs w:val="28"/>
        </w:rPr>
        <w:t>Второе направление – работа с детьми.</w:t>
      </w:r>
    </w:p>
    <w:p w:rsidR="0034412D" w:rsidRPr="00DC779F" w:rsidRDefault="0034412D" w:rsidP="0034412D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            Неделя добрых дел по отношению к природе. С детьми нарисовали плакаты: «Что такое доброта», «Радуга дружбы»</w:t>
      </w:r>
      <w:r>
        <w:rPr>
          <w:rFonts w:cs="Times New Roman"/>
          <w:sz w:val="28"/>
          <w:szCs w:val="28"/>
        </w:rPr>
        <w:t xml:space="preserve">, «Спасём планету от мусора» </w:t>
      </w:r>
      <w:r w:rsidRPr="00DC779F">
        <w:rPr>
          <w:rFonts w:cs="Times New Roman"/>
          <w:sz w:val="28"/>
          <w:szCs w:val="28"/>
        </w:rPr>
        <w:t xml:space="preserve"> воспитателями был организован «День ладошек»,  в детском саду был проведён всемирный день толерантности, выпустили с детьми стенгазету  «Неделя добрых дел»  с целью бережного отношения к живой природе, воспитанию дружеских взаимоотношений между детьми. Во время проведения таких мероприятий дети учатся работать в коллективе, сообща</w:t>
      </w:r>
      <w:r w:rsidRPr="00DC779F">
        <w:rPr>
          <w:rFonts w:cs="Times New Roman"/>
          <w:b/>
          <w:sz w:val="28"/>
          <w:szCs w:val="28"/>
        </w:rPr>
        <w:t xml:space="preserve">, </w:t>
      </w:r>
      <w:r w:rsidRPr="00DC779F">
        <w:rPr>
          <w:rFonts w:cs="Times New Roman"/>
          <w:sz w:val="28"/>
          <w:szCs w:val="28"/>
        </w:rPr>
        <w:t>учатся видеть красоту окружающего мира.</w:t>
      </w:r>
    </w:p>
    <w:p w:rsidR="0034412D" w:rsidRPr="00DC779F" w:rsidRDefault="0034412D" w:rsidP="0034412D">
      <w:pPr>
        <w:pStyle w:val="a4"/>
        <w:spacing w:after="120" w:line="276" w:lineRule="auto"/>
        <w:ind w:firstLine="480"/>
        <w:jc w:val="left"/>
        <w:textAlignment w:val="baseline"/>
        <w:rPr>
          <w:rFonts w:eastAsia="Times New Roman"/>
          <w:sz w:val="28"/>
          <w:szCs w:val="28"/>
          <w:lang w:eastAsia="ru-RU"/>
        </w:rPr>
      </w:pPr>
      <w:r w:rsidRPr="00DC779F">
        <w:rPr>
          <w:b/>
          <w:sz w:val="28"/>
          <w:szCs w:val="28"/>
        </w:rPr>
        <w:t xml:space="preserve">      </w:t>
      </w:r>
      <w:r w:rsidRPr="00DC779F">
        <w:rPr>
          <w:sz w:val="28"/>
          <w:szCs w:val="28"/>
        </w:rPr>
        <w:t>Уборка с детьми опавших листьев на участке.</w:t>
      </w:r>
      <w:r w:rsidRPr="00DC779F">
        <w:rPr>
          <w:b/>
          <w:sz w:val="28"/>
          <w:szCs w:val="28"/>
        </w:rPr>
        <w:t xml:space="preserve"> </w:t>
      </w:r>
      <w:r w:rsidRPr="00DC779F">
        <w:rPr>
          <w:sz w:val="28"/>
          <w:szCs w:val="28"/>
        </w:rPr>
        <w:t>Труд в природе часто используется, как практический метод ознакомления дошкольников с природой. Дети с удовольствием убирали облетевшую листву, сгребали в кучу и складывали в мешки. От воспитателя дети узнали, что нужно тщательно убирать опавшую листву, потому, как опавшие листья – отличное место для зимовки вредителей - насекомых.</w:t>
      </w:r>
      <w:r w:rsidRPr="00DC779F">
        <w:rPr>
          <w:rFonts w:eastAsia="Times New Roman"/>
          <w:sz w:val="28"/>
          <w:szCs w:val="28"/>
          <w:lang w:eastAsia="ru-RU"/>
        </w:rPr>
        <w:t> В процессе таких трудовых поручений у детей формируется интерес к труду в природе, экологическое сознание.</w:t>
      </w:r>
    </w:p>
    <w:p w:rsidR="0034412D" w:rsidRPr="00DC779F" w:rsidRDefault="0034412D" w:rsidP="0034412D">
      <w:pPr>
        <w:spacing w:line="276" w:lineRule="auto"/>
        <w:ind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</w:t>
      </w:r>
      <w:r w:rsidRPr="00DC779F">
        <w:rPr>
          <w:rFonts w:cs="Times New Roman"/>
          <w:b/>
          <w:sz w:val="28"/>
          <w:szCs w:val="28"/>
        </w:rPr>
        <w:t>Третье направление – работа с родителями.</w:t>
      </w:r>
      <w:r w:rsidRPr="00DC779F">
        <w:rPr>
          <w:rFonts w:cs="Times New Roman"/>
          <w:sz w:val="28"/>
          <w:szCs w:val="28"/>
        </w:rPr>
        <w:t xml:space="preserve"> Проведение экологических акций. В ходе акций дошкольники получают природоведческие знания, у них формируются навыки экологической культуры, активная жизненная позиция. Акции служат хорошей экологической пропагандой среди родительской общественности.</w:t>
      </w:r>
      <w:r w:rsidRPr="00DC779F">
        <w:rPr>
          <w:rFonts w:cs="Times New Roman"/>
          <w:sz w:val="28"/>
          <w:szCs w:val="28"/>
          <w:highlight w:val="yellow"/>
        </w:rPr>
        <w:t xml:space="preserve">  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  <w:highlight w:val="yellow"/>
        </w:rPr>
      </w:pPr>
      <w:r w:rsidRPr="00DC779F">
        <w:rPr>
          <w:rFonts w:cs="Times New Roman"/>
          <w:sz w:val="28"/>
          <w:szCs w:val="28"/>
        </w:rPr>
        <w:t xml:space="preserve">Акция «Птичья столовая» – это самая важная ежегодная акция для детей и их родителей. С большим удовольствием и творчеством они изготавливают кормушки.  Таким образом, дети не только помогают пернатым друзья пережить голодную зиму, но получают много знаний о птицах, их питании, образе жизни. Это замечательное традиционное мероприятие, хорошо развивает ребятишек, тренирует наблюдательность, внимание, память. Настоящими следопытами они стали, когда разбирались, какой именно птице принадлежат следы у кормушки. 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«Ёлочка – зелёная иголочка» –  это прекрасная пропаганда новой экологической традиции не срубать ель при подготовке и проведении новогодних праздников, а заменять их искусственными. В защиту елочек мы изготовили плакаты и листовки. Акция способствовала развитию интереса у детей, им захотелось узнать больше о хвойных деревьях. Дети узнали сколько лет растут деревья, о полезных свойствах ели, о важном ее значении для лесных обитателей. 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lastRenderedPageBreak/>
        <w:t>Акция «Берегите воду»</w:t>
      </w:r>
      <w:r w:rsidRPr="00DC779F">
        <w:rPr>
          <w:rFonts w:cs="Times New Roman"/>
          <w:b/>
          <w:sz w:val="28"/>
          <w:szCs w:val="28"/>
        </w:rPr>
        <w:t xml:space="preserve"> - </w:t>
      </w:r>
      <w:r w:rsidRPr="00DC779F">
        <w:rPr>
          <w:rFonts w:cs="Times New Roman"/>
          <w:sz w:val="28"/>
          <w:szCs w:val="28"/>
        </w:rPr>
        <w:t>привлечение внимания детей и взрослых к проблемам охраны источников воды в природе, к проблемам загрязнения водоёмов. Благодаря проведённым мероприятиям дети научились бережно относиться к воде и экономить её ежедневно, как в детском саду, так и дома. А самое главное – это осознание дошкольниками того, что каждый несёт ответственность за сохранение окружающей среды. Заключительным этапом мероприятия  была раздача детям листовок, которые они вручили своим родителям и родственникам.</w:t>
      </w:r>
    </w:p>
    <w:p w:rsidR="0034412D" w:rsidRPr="00DC779F" w:rsidRDefault="0034412D" w:rsidP="0034412D">
      <w:pPr>
        <w:spacing w:line="276" w:lineRule="auto"/>
        <w:ind w:firstLine="0"/>
        <w:jc w:val="left"/>
        <w:rPr>
          <w:rFonts w:cs="Times New Roman"/>
          <w:b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            </w:t>
      </w:r>
      <w:r w:rsidRPr="00DC779F">
        <w:rPr>
          <w:rFonts w:cs="Times New Roman"/>
          <w:b/>
          <w:sz w:val="28"/>
          <w:szCs w:val="28"/>
        </w:rPr>
        <w:t>Четвертое направление – социальное партнерство.</w:t>
      </w:r>
    </w:p>
    <w:p w:rsidR="0034412D" w:rsidRPr="00DC779F" w:rsidRDefault="0034412D" w:rsidP="0034412D">
      <w:pPr>
        <w:pStyle w:val="a4"/>
        <w:spacing w:line="276" w:lineRule="auto"/>
        <w:jc w:val="left"/>
        <w:rPr>
          <w:sz w:val="28"/>
          <w:szCs w:val="28"/>
        </w:rPr>
      </w:pPr>
      <w:r w:rsidRPr="00DC779F">
        <w:rPr>
          <w:sz w:val="28"/>
          <w:szCs w:val="28"/>
        </w:rPr>
        <w:t>Мы постоянно сотрудничаем с библиотекой нашего села. Заведующая библиотекой организовывает для детей интересные</w:t>
      </w:r>
      <w:r w:rsidRPr="00DC779F">
        <w:rPr>
          <w:b/>
          <w:sz w:val="28"/>
          <w:szCs w:val="28"/>
        </w:rPr>
        <w:t xml:space="preserve"> </w:t>
      </w:r>
      <w:r w:rsidRPr="00DC779F">
        <w:rPr>
          <w:sz w:val="28"/>
          <w:szCs w:val="28"/>
        </w:rPr>
        <w:t>экскурсии на темы</w:t>
      </w:r>
      <w:r w:rsidRPr="00DC779F">
        <w:rPr>
          <w:b/>
          <w:sz w:val="28"/>
          <w:szCs w:val="28"/>
        </w:rPr>
        <w:t xml:space="preserve"> </w:t>
      </w:r>
      <w:r w:rsidRPr="00DC779F">
        <w:rPr>
          <w:sz w:val="28"/>
          <w:szCs w:val="28"/>
        </w:rPr>
        <w:t xml:space="preserve">«Путешествие по страницам красной книги», «Книжный город», «Знакомство с творчеством писателя  </w:t>
      </w:r>
      <w:proofErr w:type="spellStart"/>
      <w:r w:rsidRPr="00DC779F">
        <w:rPr>
          <w:sz w:val="28"/>
          <w:szCs w:val="28"/>
        </w:rPr>
        <w:t>В.Г.Сутеева</w:t>
      </w:r>
      <w:proofErr w:type="spellEnd"/>
      <w:r w:rsidRPr="00DC779F">
        <w:rPr>
          <w:sz w:val="28"/>
          <w:szCs w:val="28"/>
        </w:rPr>
        <w:t xml:space="preserve">», «Здесь живут книги», «Путешествие в страну </w:t>
      </w:r>
      <w:proofErr w:type="spellStart"/>
      <w:r w:rsidRPr="00DC779F">
        <w:rPr>
          <w:sz w:val="28"/>
          <w:szCs w:val="28"/>
        </w:rPr>
        <w:t>читалию</w:t>
      </w:r>
      <w:proofErr w:type="spellEnd"/>
      <w:r w:rsidRPr="00DC779F">
        <w:rPr>
          <w:sz w:val="28"/>
          <w:szCs w:val="28"/>
        </w:rPr>
        <w:t>».</w:t>
      </w:r>
      <w:r w:rsidRPr="00DC779F">
        <w:rPr>
          <w:b/>
          <w:sz w:val="28"/>
          <w:szCs w:val="28"/>
        </w:rPr>
        <w:t xml:space="preserve"> </w:t>
      </w:r>
      <w:r w:rsidRPr="00DC779F">
        <w:rPr>
          <w:sz w:val="28"/>
          <w:szCs w:val="28"/>
        </w:rPr>
        <w:t xml:space="preserve">С детьми организуются беседы по ознакомлению с природой, викторины, выставки детской литературы, просмотр презентаций, показ мультфильмов. Ребята с удовольствием  рассматривают журналы, энциклопедии о растительном и животном мире. Путешествую по страницам «Красной книги» дошкольники узнали о редких животных, растениях нашего края, которые находятся под угрозой исчезновения и нуждаются в охране. </w:t>
      </w:r>
    </w:p>
    <w:p w:rsidR="0034412D" w:rsidRPr="00DC779F" w:rsidRDefault="0034412D" w:rsidP="0034412D">
      <w:pPr>
        <w:pStyle w:val="a4"/>
        <w:spacing w:line="276" w:lineRule="auto"/>
        <w:jc w:val="left"/>
        <w:rPr>
          <w:sz w:val="28"/>
          <w:szCs w:val="28"/>
        </w:rPr>
      </w:pPr>
      <w:r w:rsidRPr="00DC779F">
        <w:rPr>
          <w:b/>
          <w:sz w:val="28"/>
          <w:szCs w:val="28"/>
        </w:rPr>
        <w:t xml:space="preserve">Вместе с детьми мы приняли участие в региональных конкурсах: </w:t>
      </w:r>
      <w:proofErr w:type="gramStart"/>
      <w:r w:rsidRPr="00DC779F">
        <w:rPr>
          <w:sz w:val="28"/>
          <w:szCs w:val="28"/>
        </w:rPr>
        <w:t>«Ника», «Родничок», «Зелёная Россия», «Престиж», «Прикоснись к природе сердцем», «Бережём планету вместе», «Серая цапля», «Гор</w:t>
      </w:r>
      <w:r w:rsidR="00241AD9">
        <w:rPr>
          <w:sz w:val="28"/>
          <w:szCs w:val="28"/>
        </w:rPr>
        <w:t>дость страны», «Глобус конкурс», «Родина».</w:t>
      </w:r>
      <w:bookmarkStart w:id="0" w:name="_GoBack"/>
      <w:bookmarkEnd w:id="0"/>
      <w:proofErr w:type="gramEnd"/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>Конечными продуктами деятельности по экологическому воспитанию стали экологические выставки и экспозиции: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DC779F">
        <w:rPr>
          <w:rFonts w:cs="Times New Roman"/>
          <w:sz w:val="28"/>
          <w:szCs w:val="28"/>
        </w:rPr>
        <w:t>,</w:t>
      </w:r>
      <w:proofErr w:type="gramEnd"/>
      <w:r w:rsidRPr="00DC779F">
        <w:rPr>
          <w:rFonts w:cs="Times New Roman"/>
          <w:sz w:val="28"/>
          <w:szCs w:val="28"/>
        </w:rPr>
        <w:t xml:space="preserve"> «Зимнее настроение», «Покормите птиц зимой», «В экологию через сказку», «Мой любимый питомец», «Животные Сахалина», «Деревья Сахалина зимой», «Всемирный день домашних животных»</w:t>
      </w:r>
      <w:r>
        <w:rPr>
          <w:rFonts w:cs="Times New Roman"/>
          <w:sz w:val="28"/>
          <w:szCs w:val="28"/>
        </w:rPr>
        <w:t>, «День сказки</w:t>
      </w:r>
      <w:r w:rsidRPr="00DC779F">
        <w:rPr>
          <w:rFonts w:cs="Times New Roman"/>
          <w:sz w:val="28"/>
          <w:szCs w:val="28"/>
        </w:rPr>
        <w:t xml:space="preserve">», </w:t>
      </w:r>
      <w:r>
        <w:rPr>
          <w:rFonts w:cs="Times New Roman"/>
          <w:sz w:val="28"/>
          <w:szCs w:val="28"/>
        </w:rPr>
        <w:t>«День земли</w:t>
      </w:r>
      <w:r w:rsidRPr="00DC779F">
        <w:rPr>
          <w:rFonts w:cs="Times New Roman"/>
          <w:sz w:val="28"/>
          <w:szCs w:val="28"/>
        </w:rPr>
        <w:t>», «Книжкина неделя».  Они носят природоохранный характер, они информативны и познавательны, они имеют в первую очередь творческое начало. Во время подготовки дети узнают много нового и интересного, выставки и экспозиции служат прекрасным фоном для бесед и индивидуальной работы с детьми. Родители становятся активными участниками и помощниками.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b/>
          <w:sz w:val="28"/>
          <w:szCs w:val="28"/>
        </w:rPr>
        <w:t xml:space="preserve">В результате проведенной мной работы </w:t>
      </w:r>
      <w:r w:rsidRPr="00DC779F">
        <w:rPr>
          <w:rFonts w:cs="Times New Roman"/>
          <w:sz w:val="28"/>
          <w:szCs w:val="28"/>
        </w:rPr>
        <w:t xml:space="preserve">дети научились заботиться о животных и растениях, знают, как вести себя в природе, умеют сравнивать и обобщать собственные наблюдения. У детей появилось желание общаться с природой и отражать свои впечатления через различные виды деятельности. В процессе экологического воспитания дети получили возможность </w:t>
      </w:r>
      <w:r w:rsidRPr="00DC779F">
        <w:rPr>
          <w:rFonts w:cs="Times New Roman"/>
          <w:sz w:val="28"/>
          <w:szCs w:val="28"/>
        </w:rPr>
        <w:lastRenderedPageBreak/>
        <w:t xml:space="preserve">удовлетворить присущую им любознательность, почувствовали себя ученым и первооткрывателем. 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  <w:highlight w:val="yellow"/>
        </w:rPr>
      </w:pPr>
      <w:r w:rsidRPr="00DC779F">
        <w:rPr>
          <w:rFonts w:cs="Times New Roman"/>
          <w:sz w:val="28"/>
          <w:szCs w:val="28"/>
        </w:rPr>
        <w:t>Для развития познавательных способностей детей через экологические воспитания мной были использовать такие формы работы: наблюдение, труд в природе, экскурсии, организованная образовательная деятельность, беседы, экспериментирование, экологические акции, участие в конкурсах, чтение художественной литературы.</w:t>
      </w:r>
    </w:p>
    <w:p w:rsidR="0034412D" w:rsidRPr="00DC779F" w:rsidRDefault="0034412D" w:rsidP="0034412D">
      <w:pPr>
        <w:spacing w:line="276" w:lineRule="auto"/>
        <w:jc w:val="left"/>
        <w:rPr>
          <w:rFonts w:cs="Times New Roman"/>
          <w:sz w:val="28"/>
          <w:szCs w:val="28"/>
        </w:rPr>
      </w:pPr>
      <w:r w:rsidRPr="00DC779F">
        <w:rPr>
          <w:rFonts w:cs="Times New Roman"/>
          <w:sz w:val="28"/>
          <w:szCs w:val="28"/>
        </w:rPr>
        <w:t xml:space="preserve">Таким образом, развитие познавательных способностей детей дошкольного возраста через экологическое воспитание в нашем детском саду ведется целенаправленно и систематически. В результате можно сделать вывод об эффективности используемых мной форм и методов работы, о непрерывной взаимосвязи экологического воспитания со всеми сторонами детской деятельности, а также сотрудничество с семьями детей по экологическому направлению помогает обеспечить развитие познавательных способностей детей дошкольного возраста. </w:t>
      </w:r>
    </w:p>
    <w:p w:rsidR="00DC2694" w:rsidRDefault="00DC2694"/>
    <w:sectPr w:rsidR="00DC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64AB7"/>
    <w:multiLevelType w:val="hybridMultilevel"/>
    <w:tmpl w:val="0E7AC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7E"/>
    <w:rsid w:val="00241AD9"/>
    <w:rsid w:val="0034412D"/>
    <w:rsid w:val="00596B7E"/>
    <w:rsid w:val="00D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2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12D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2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1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12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cp:lastPrinted>2022-04-11T11:35:00Z</cp:lastPrinted>
  <dcterms:created xsi:type="dcterms:W3CDTF">2022-04-11T11:17:00Z</dcterms:created>
  <dcterms:modified xsi:type="dcterms:W3CDTF">2022-04-11T11:44:00Z</dcterms:modified>
</cp:coreProperties>
</file>